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6125E5">
      <w:r>
        <w:t xml:space="preserve">YOG-IV AKO </w:t>
      </w:r>
      <w:r w:rsidR="00740D9F">
        <w:t xml:space="preserve">to mata do yogi. </w:t>
      </w:r>
      <w:bookmarkStart w:id="0" w:name="_GoBack"/>
      <w:bookmarkEnd w:id="0"/>
    </w:p>
    <w:p w:rsidR="006125E5" w:rsidRDefault="006125E5">
      <w:r>
        <w:t xml:space="preserve">Wymiary: 173x61x0,4 cm </w:t>
      </w:r>
    </w:p>
    <w:p w:rsidR="006125E5" w:rsidRDefault="006125E5">
      <w:r>
        <w:t xml:space="preserve">Materiał: EVA </w:t>
      </w:r>
    </w:p>
    <w:sectPr w:rsidR="0061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5"/>
    <w:rsid w:val="004D1F76"/>
    <w:rsid w:val="006125E5"/>
    <w:rsid w:val="00740D9F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483"/>
  <w15:chartTrackingRefBased/>
  <w15:docId w15:val="{2F41C7B8-61F6-4678-A7C6-30AA1D5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2018-06-28T13:02:00Z</dcterms:created>
  <dcterms:modified xsi:type="dcterms:W3CDTF">2018-06-28T13:22:00Z</dcterms:modified>
</cp:coreProperties>
</file>